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4AB" w:rsidRDefault="008454AB" w:rsidP="008454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454AB">
        <w:rPr>
          <w:rFonts w:ascii="Arial" w:eastAsia="Times New Roman" w:hAnsi="Arial" w:cs="Arial"/>
          <w:sz w:val="24"/>
          <w:szCs w:val="24"/>
        </w:rPr>
        <w:t>THE SPIRIT OF TRUTH</w:t>
      </w:r>
    </w:p>
    <w:p w:rsidR="008454AB" w:rsidRPr="008454AB" w:rsidRDefault="008454AB" w:rsidP="008454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454AB">
        <w:rPr>
          <w:rFonts w:ascii="Arial" w:eastAsia="Times New Roman" w:hAnsi="Arial" w:cs="Arial"/>
          <w:sz w:val="24"/>
          <w:szCs w:val="24"/>
        </w:rPr>
        <w:t>John 16:1-15</w:t>
      </w:r>
    </w:p>
    <w:p w:rsidR="008454AB" w:rsidRDefault="008454AB" w:rsidP="008454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454AB">
        <w:rPr>
          <w:rFonts w:ascii="Arial" w:eastAsia="Times New Roman" w:hAnsi="Arial" w:cs="Arial"/>
          <w:sz w:val="24"/>
          <w:szCs w:val="24"/>
        </w:rPr>
        <w:t>Key verse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Pr="008454AB">
        <w:rPr>
          <w:rFonts w:ascii="Arial" w:eastAsia="Times New Roman" w:hAnsi="Arial" w:cs="Arial"/>
          <w:sz w:val="24"/>
          <w:szCs w:val="24"/>
        </w:rPr>
        <w:t>13a</w:t>
      </w:r>
    </w:p>
    <w:p w:rsidR="008454AB" w:rsidRDefault="008454AB" w:rsidP="008454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454AB" w:rsidRDefault="008454AB" w:rsidP="008454AB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8454AB"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454AB">
        <w:rPr>
          <w:rFonts w:ascii="Arial" w:eastAsia="Times New Roman" w:hAnsi="Arial" w:cs="Arial"/>
          <w:sz w:val="24"/>
          <w:szCs w:val="24"/>
        </w:rPr>
        <w:t>What has Jesus been telling them in the Upper Room dialogue? Why was Jesus telling them these things? (1, 4) Why would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454AB">
        <w:rPr>
          <w:rFonts w:ascii="Arial" w:eastAsia="Times New Roman" w:hAnsi="Arial" w:cs="Arial"/>
          <w:sz w:val="24"/>
          <w:szCs w:val="24"/>
        </w:rPr>
        <w:t>Jesus’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454AB">
        <w:rPr>
          <w:rFonts w:ascii="Arial" w:eastAsia="Times New Roman" w:hAnsi="Arial" w:cs="Arial"/>
          <w:sz w:val="24"/>
          <w:szCs w:val="24"/>
        </w:rPr>
        <w:t xml:space="preserve">followers be persecuted then and now? (2-3) </w:t>
      </w:r>
    </w:p>
    <w:p w:rsidR="008454AB" w:rsidRPr="008454AB" w:rsidRDefault="008454AB" w:rsidP="008454AB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8454AB" w:rsidRDefault="008454AB" w:rsidP="008454AB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8454AB"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454AB">
        <w:rPr>
          <w:rFonts w:ascii="Arial" w:eastAsia="Times New Roman" w:hAnsi="Arial" w:cs="Arial"/>
          <w:sz w:val="24"/>
          <w:szCs w:val="24"/>
        </w:rPr>
        <w:t>What did Jesus know about the disciples’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454AB">
        <w:rPr>
          <w:rFonts w:ascii="Arial" w:eastAsia="Times New Roman" w:hAnsi="Arial" w:cs="Arial"/>
          <w:sz w:val="24"/>
          <w:szCs w:val="24"/>
        </w:rPr>
        <w:t>state of mind? (5-6) Why is the Holy Spirit more advantageous than Jesus’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454AB">
        <w:rPr>
          <w:rFonts w:ascii="Arial" w:eastAsia="Times New Roman" w:hAnsi="Arial" w:cs="Arial"/>
          <w:sz w:val="24"/>
          <w:szCs w:val="24"/>
        </w:rPr>
        <w:t>physical presence?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454AB">
        <w:rPr>
          <w:rFonts w:ascii="Arial" w:eastAsia="Times New Roman" w:hAnsi="Arial" w:cs="Arial"/>
          <w:sz w:val="24"/>
          <w:szCs w:val="24"/>
        </w:rPr>
        <w:t>(7)</w:t>
      </w:r>
    </w:p>
    <w:p w:rsidR="008454AB" w:rsidRPr="008454AB" w:rsidRDefault="008454AB" w:rsidP="008454AB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8454AB" w:rsidRDefault="008454AB" w:rsidP="008454AB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8454AB">
        <w:rPr>
          <w:rFonts w:ascii="Arial" w:eastAsia="Times New Roman" w:hAnsi="Arial" w:cs="Arial"/>
          <w:sz w:val="24"/>
          <w:szCs w:val="24"/>
        </w:rPr>
        <w:t>3.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454AB">
        <w:rPr>
          <w:rFonts w:ascii="Arial" w:eastAsia="Times New Roman" w:hAnsi="Arial" w:cs="Arial"/>
          <w:sz w:val="24"/>
          <w:szCs w:val="24"/>
        </w:rPr>
        <w:t xml:space="preserve">What does the Holy Spirit prove to the world? (8) What is the root sin? (9) How does </w:t>
      </w:r>
      <w:r>
        <w:rPr>
          <w:rFonts w:ascii="Arial" w:eastAsia="Times New Roman" w:hAnsi="Arial" w:cs="Arial"/>
          <w:sz w:val="24"/>
          <w:szCs w:val="24"/>
        </w:rPr>
        <w:t>J</w:t>
      </w:r>
      <w:r w:rsidRPr="008454AB">
        <w:rPr>
          <w:rFonts w:ascii="Arial" w:eastAsia="Times New Roman" w:hAnsi="Arial" w:cs="Arial"/>
          <w:sz w:val="24"/>
          <w:szCs w:val="24"/>
        </w:rPr>
        <w:t>esus reveal righteousness? (10) How does the Holy Spirit change people’s mind about judgment? (11; Acts 17:31)</w:t>
      </w:r>
    </w:p>
    <w:p w:rsidR="008454AB" w:rsidRDefault="008454AB" w:rsidP="008454AB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8454AB" w:rsidRDefault="008454AB" w:rsidP="008454AB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8454AB">
        <w:rPr>
          <w:rFonts w:ascii="Arial" w:eastAsia="Times New Roman" w:hAnsi="Arial" w:cs="Arial"/>
          <w:sz w:val="24"/>
          <w:szCs w:val="24"/>
        </w:rPr>
        <w:t>4.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454AB">
        <w:rPr>
          <w:rFonts w:ascii="Arial" w:eastAsia="Times New Roman" w:hAnsi="Arial" w:cs="Arial"/>
          <w:sz w:val="24"/>
          <w:szCs w:val="24"/>
        </w:rPr>
        <w:t>In what way did Jesus’</w:t>
      </w:r>
      <w:r>
        <w:rPr>
          <w:rFonts w:ascii="Arial" w:eastAsia="Times New Roman" w:hAnsi="Arial" w:cs="Arial"/>
          <w:sz w:val="24"/>
          <w:szCs w:val="24"/>
        </w:rPr>
        <w:t xml:space="preserve"> d</w:t>
      </w:r>
      <w:r w:rsidRPr="008454AB">
        <w:rPr>
          <w:rFonts w:ascii="Arial" w:eastAsia="Times New Roman" w:hAnsi="Arial" w:cs="Arial"/>
          <w:sz w:val="24"/>
          <w:szCs w:val="24"/>
        </w:rPr>
        <w:t>isciples need to grow? (12-14)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8454AB">
        <w:rPr>
          <w:rFonts w:ascii="Arial" w:eastAsia="Times New Roman" w:hAnsi="Arial" w:cs="Arial"/>
          <w:sz w:val="24"/>
          <w:szCs w:val="24"/>
        </w:rPr>
        <w:t>What</w:t>
      </w:r>
      <w:proofErr w:type="gramEnd"/>
      <w:r w:rsidRPr="008454AB">
        <w:rPr>
          <w:rFonts w:ascii="Arial" w:eastAsia="Times New Roman" w:hAnsi="Arial" w:cs="Arial"/>
          <w:sz w:val="24"/>
          <w:szCs w:val="24"/>
        </w:rPr>
        <w:t xml:space="preserve"> does the Holy Spirit guide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454AB">
        <w:rPr>
          <w:rFonts w:ascii="Arial" w:eastAsia="Times New Roman" w:hAnsi="Arial" w:cs="Arial"/>
          <w:sz w:val="24"/>
          <w:szCs w:val="24"/>
        </w:rPr>
        <w:t>us into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454AB">
        <w:rPr>
          <w:rFonts w:ascii="Arial" w:eastAsia="Times New Roman" w:hAnsi="Arial" w:cs="Arial"/>
          <w:sz w:val="24"/>
          <w:szCs w:val="24"/>
        </w:rPr>
        <w:t>and how? How does the Holy Spirit glorify Jesus and help us? (14-15)</w:t>
      </w:r>
    </w:p>
    <w:p w:rsidR="008454AB" w:rsidRDefault="008454AB" w:rsidP="008454AB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8454AB" w:rsidRPr="008454AB" w:rsidRDefault="008454AB" w:rsidP="008454AB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sz w:val="24"/>
          <w:szCs w:val="24"/>
        </w:rPr>
      </w:pPr>
      <w:r w:rsidRPr="008454AB">
        <w:rPr>
          <w:rFonts w:ascii="Arial" w:eastAsia="Times New Roman" w:hAnsi="Arial" w:cs="Arial"/>
          <w:sz w:val="24"/>
          <w:szCs w:val="24"/>
        </w:rPr>
        <w:t>Disc</w:t>
      </w:r>
      <w:bookmarkStart w:id="0" w:name="_GoBack"/>
      <w:bookmarkEnd w:id="0"/>
      <w:r w:rsidRPr="008454AB">
        <w:rPr>
          <w:rFonts w:ascii="Arial" w:eastAsia="Times New Roman" w:hAnsi="Arial" w:cs="Arial"/>
          <w:sz w:val="24"/>
          <w:szCs w:val="24"/>
        </w:rPr>
        <w:t>ussion: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454AB">
        <w:rPr>
          <w:rFonts w:ascii="Arial" w:eastAsia="Times New Roman" w:hAnsi="Arial" w:cs="Arial"/>
          <w:sz w:val="24"/>
          <w:szCs w:val="24"/>
        </w:rPr>
        <w:t>What is the truth that only the Holy Spirit can tell us?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454AB">
        <w:rPr>
          <w:rFonts w:ascii="Arial" w:eastAsia="Times New Roman" w:hAnsi="Arial" w:cs="Arial"/>
          <w:sz w:val="24"/>
          <w:szCs w:val="24"/>
        </w:rPr>
        <w:t>How does this strengthen our witness and our Christian life?</w:t>
      </w:r>
    </w:p>
    <w:p w:rsidR="008454AB" w:rsidRDefault="008454AB" w:rsidP="008454AB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sectPr w:rsidR="008454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AB"/>
    <w:rsid w:val="00473B8C"/>
    <w:rsid w:val="008454AB"/>
    <w:rsid w:val="00F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FF18A-5724-4CBA-AC29-D4F22C74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I Lee</dc:creator>
  <cp:keywords/>
  <dc:description/>
  <cp:lastModifiedBy>Paul I Lee</cp:lastModifiedBy>
  <cp:revision>2</cp:revision>
  <dcterms:created xsi:type="dcterms:W3CDTF">2018-10-21T18:42:00Z</dcterms:created>
  <dcterms:modified xsi:type="dcterms:W3CDTF">2018-10-21T18:42:00Z</dcterms:modified>
</cp:coreProperties>
</file>