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49C" w:rsidRPr="00E5785F" w:rsidRDefault="003F549C" w:rsidP="003F549C">
      <w:pPr>
        <w:tabs>
          <w:tab w:val="left" w:pos="1800"/>
          <w:tab w:val="right" w:pos="8640"/>
        </w:tabs>
        <w:jc w:val="center"/>
        <w:rPr>
          <w:rFonts w:ascii="Arial" w:hAnsi="Arial" w:cs="Arial"/>
        </w:rPr>
      </w:pPr>
      <w:r w:rsidRPr="00E5785F">
        <w:rPr>
          <w:rFonts w:ascii="Arial" w:hAnsi="Arial" w:cs="Arial"/>
        </w:rPr>
        <w:t>JESUS’ HIGH PREISTLY PRAYER</w:t>
      </w:r>
    </w:p>
    <w:p w:rsidR="003F549C" w:rsidRPr="00E5785F" w:rsidRDefault="003F549C" w:rsidP="003F549C">
      <w:pPr>
        <w:tabs>
          <w:tab w:val="left" w:pos="1800"/>
          <w:tab w:val="right" w:pos="8640"/>
        </w:tabs>
        <w:rPr>
          <w:rFonts w:ascii="Arial" w:hAnsi="Arial" w:cs="Arial"/>
        </w:rPr>
      </w:pPr>
      <w:r w:rsidRPr="00E5785F">
        <w:rPr>
          <w:rFonts w:ascii="Arial" w:hAnsi="Arial" w:cs="Arial"/>
        </w:rPr>
        <w:t>John 17:1-26</w:t>
      </w:r>
    </w:p>
    <w:p w:rsidR="003F549C" w:rsidRPr="00E5785F" w:rsidRDefault="003F549C" w:rsidP="003F549C">
      <w:pPr>
        <w:tabs>
          <w:tab w:val="left" w:pos="1800"/>
          <w:tab w:val="right" w:pos="8640"/>
        </w:tabs>
        <w:rPr>
          <w:rFonts w:ascii="Arial" w:hAnsi="Arial" w:cs="Arial"/>
        </w:rPr>
      </w:pPr>
      <w:r>
        <w:rPr>
          <w:rFonts w:ascii="Arial" w:hAnsi="Arial" w:cs="Arial"/>
        </w:rPr>
        <w:t>Key Verse</w:t>
      </w:r>
      <w:r w:rsidRPr="00E5785F">
        <w:rPr>
          <w:rFonts w:ascii="Arial" w:hAnsi="Arial" w:cs="Arial"/>
        </w:rPr>
        <w:t>:</w:t>
      </w:r>
      <w:r>
        <w:rPr>
          <w:rFonts w:ascii="Arial" w:hAnsi="Arial" w:cs="Arial"/>
        </w:rPr>
        <w:t xml:space="preserve"> </w:t>
      </w:r>
      <w:r w:rsidRPr="00E5785F">
        <w:rPr>
          <w:rFonts w:ascii="Arial" w:hAnsi="Arial" w:cs="Arial"/>
        </w:rPr>
        <w:t>1</w:t>
      </w:r>
    </w:p>
    <w:p w:rsidR="003F549C" w:rsidRPr="00E5785F" w:rsidRDefault="003F549C" w:rsidP="003F549C">
      <w:pPr>
        <w:ind w:right="540"/>
        <w:jc w:val="both"/>
        <w:rPr>
          <w:rFonts w:ascii="Arial" w:hAnsi="Arial" w:cs="Arial"/>
        </w:rPr>
      </w:pPr>
    </w:p>
    <w:p w:rsidR="003F549C" w:rsidRDefault="003F549C" w:rsidP="003F549C">
      <w:pPr>
        <w:ind w:right="540"/>
        <w:jc w:val="both"/>
        <w:rPr>
          <w:rFonts w:ascii="Arial" w:hAnsi="Arial" w:cs="Arial"/>
        </w:rPr>
      </w:pPr>
      <w:r w:rsidRPr="00E5785F">
        <w:rPr>
          <w:rFonts w:ascii="Arial" w:hAnsi="Arial" w:cs="Arial"/>
        </w:rPr>
        <w:t xml:space="preserve">1. </w:t>
      </w:r>
      <w:r>
        <w:rPr>
          <w:rFonts w:ascii="Arial" w:hAnsi="Arial" w:cs="Arial"/>
        </w:rPr>
        <w:t>W</w:t>
      </w:r>
      <w:r w:rsidRPr="00E5785F">
        <w:rPr>
          <w:rFonts w:ascii="Arial" w:hAnsi="Arial" w:cs="Arial"/>
        </w:rPr>
        <w:t xml:space="preserve">hat was Jesus’ </w:t>
      </w:r>
      <w:r>
        <w:rPr>
          <w:rFonts w:ascii="Arial" w:hAnsi="Arial" w:cs="Arial"/>
        </w:rPr>
        <w:t>first prayer topic</w:t>
      </w:r>
      <w:r w:rsidRPr="00E5785F">
        <w:rPr>
          <w:rFonts w:ascii="Arial" w:hAnsi="Arial" w:cs="Arial"/>
        </w:rPr>
        <w:t>?</w:t>
      </w:r>
      <w:r>
        <w:rPr>
          <w:rFonts w:ascii="Arial" w:hAnsi="Arial" w:cs="Arial"/>
        </w:rPr>
        <w:t xml:space="preserve"> (1)</w:t>
      </w:r>
      <w:r w:rsidRPr="00E5785F">
        <w:rPr>
          <w:rFonts w:ascii="Arial" w:hAnsi="Arial" w:cs="Arial"/>
        </w:rPr>
        <w:t xml:space="preserve"> For what purpose did God grant him authority? (2) </w:t>
      </w:r>
    </w:p>
    <w:p w:rsidR="003F549C" w:rsidRDefault="003F549C" w:rsidP="003F549C">
      <w:pPr>
        <w:ind w:right="540"/>
        <w:jc w:val="both"/>
        <w:rPr>
          <w:rFonts w:ascii="Arial" w:hAnsi="Arial" w:cs="Arial"/>
        </w:rPr>
      </w:pPr>
    </w:p>
    <w:p w:rsidR="003F549C" w:rsidRPr="00E5785F" w:rsidRDefault="003F549C" w:rsidP="003F549C">
      <w:pPr>
        <w:ind w:right="540"/>
        <w:jc w:val="both"/>
        <w:rPr>
          <w:rFonts w:ascii="Arial" w:hAnsi="Arial" w:cs="Arial"/>
        </w:rPr>
      </w:pPr>
      <w:r>
        <w:rPr>
          <w:rFonts w:ascii="Arial" w:hAnsi="Arial" w:cs="Arial"/>
        </w:rPr>
        <w:t xml:space="preserve">2. </w:t>
      </w:r>
      <w:r w:rsidRPr="00E5785F">
        <w:rPr>
          <w:rFonts w:ascii="Arial" w:hAnsi="Arial" w:cs="Arial"/>
        </w:rPr>
        <w:t>What is eternal life?</w:t>
      </w:r>
      <w:r>
        <w:rPr>
          <w:rFonts w:ascii="Arial" w:hAnsi="Arial" w:cs="Arial"/>
        </w:rPr>
        <w:t xml:space="preserve"> (3)</w:t>
      </w:r>
      <w:r w:rsidRPr="00E5785F">
        <w:rPr>
          <w:rFonts w:ascii="Arial" w:hAnsi="Arial" w:cs="Arial"/>
        </w:rPr>
        <w:t xml:space="preserve"> What was the work God gave Jesus to do, the work which he completed?</w:t>
      </w:r>
      <w:r>
        <w:rPr>
          <w:rFonts w:ascii="Arial" w:hAnsi="Arial" w:cs="Arial"/>
        </w:rPr>
        <w:t xml:space="preserve"> (4-5)</w:t>
      </w:r>
      <w:r w:rsidRPr="00E5785F">
        <w:rPr>
          <w:rFonts w:ascii="Arial" w:hAnsi="Arial" w:cs="Arial"/>
        </w:rPr>
        <w:t xml:space="preserve"> How is this work related to eternal life?</w:t>
      </w:r>
    </w:p>
    <w:p w:rsidR="003F549C" w:rsidRPr="00E5785F" w:rsidRDefault="003F549C" w:rsidP="003F549C">
      <w:pPr>
        <w:ind w:right="540"/>
        <w:jc w:val="both"/>
        <w:rPr>
          <w:rFonts w:ascii="Arial" w:hAnsi="Arial" w:cs="Arial"/>
        </w:rPr>
      </w:pPr>
    </w:p>
    <w:p w:rsidR="003F549C" w:rsidRPr="00E5785F" w:rsidRDefault="003F549C" w:rsidP="003F549C">
      <w:pPr>
        <w:ind w:right="540"/>
        <w:jc w:val="both"/>
        <w:rPr>
          <w:rFonts w:ascii="Arial" w:hAnsi="Arial" w:cs="Arial"/>
        </w:rPr>
      </w:pPr>
      <w:r w:rsidRPr="00E5785F">
        <w:rPr>
          <w:rFonts w:ascii="Arial" w:hAnsi="Arial" w:cs="Arial"/>
        </w:rPr>
        <w:t xml:space="preserve">3. What did Jesus do to raise disciples? </w:t>
      </w:r>
      <w:r>
        <w:rPr>
          <w:rFonts w:ascii="Arial" w:hAnsi="Arial" w:cs="Arial"/>
        </w:rPr>
        <w:t xml:space="preserve">(6-10) </w:t>
      </w:r>
      <w:r w:rsidRPr="00E5785F">
        <w:rPr>
          <w:rFonts w:ascii="Arial" w:hAnsi="Arial" w:cs="Arial"/>
        </w:rPr>
        <w:t>What was the point of his disciple training? What did the disciples do</w:t>
      </w:r>
      <w:r>
        <w:rPr>
          <w:rFonts w:ascii="Arial" w:hAnsi="Arial" w:cs="Arial"/>
        </w:rPr>
        <w:t xml:space="preserve"> and</w:t>
      </w:r>
      <w:r w:rsidRPr="00E5785F">
        <w:rPr>
          <w:rFonts w:ascii="Arial" w:hAnsi="Arial" w:cs="Arial"/>
        </w:rPr>
        <w:t xml:space="preserve"> learn? What is repeated</w:t>
      </w:r>
      <w:r>
        <w:rPr>
          <w:rFonts w:ascii="Arial" w:hAnsi="Arial" w:cs="Arial"/>
        </w:rPr>
        <w:t xml:space="preserve"> in verses </w:t>
      </w:r>
      <w:r w:rsidRPr="00E5785F">
        <w:rPr>
          <w:rFonts w:ascii="Arial" w:hAnsi="Arial" w:cs="Arial"/>
        </w:rPr>
        <w:t>11</w:t>
      </w:r>
      <w:r>
        <w:rPr>
          <w:rFonts w:ascii="Arial" w:hAnsi="Arial" w:cs="Arial"/>
        </w:rPr>
        <w:t xml:space="preserve"> and</w:t>
      </w:r>
      <w:r w:rsidRPr="00E5785F">
        <w:rPr>
          <w:rFonts w:ascii="Arial" w:hAnsi="Arial" w:cs="Arial"/>
        </w:rPr>
        <w:t xml:space="preserve"> 13</w:t>
      </w:r>
      <w:r>
        <w:rPr>
          <w:rFonts w:ascii="Arial" w:hAnsi="Arial" w:cs="Arial"/>
        </w:rPr>
        <w:t>?</w:t>
      </w:r>
      <w:r w:rsidRPr="00E5785F">
        <w:rPr>
          <w:rFonts w:ascii="Arial" w:hAnsi="Arial" w:cs="Arial"/>
        </w:rPr>
        <w:t xml:space="preserve"> Where was Jesus going? What were his prayer topics for his disciples?</w:t>
      </w:r>
    </w:p>
    <w:p w:rsidR="003F549C" w:rsidRPr="00E5785F" w:rsidRDefault="003F549C" w:rsidP="003F549C">
      <w:pPr>
        <w:ind w:right="540"/>
        <w:jc w:val="both"/>
        <w:rPr>
          <w:rFonts w:ascii="Arial" w:hAnsi="Arial" w:cs="Arial"/>
        </w:rPr>
      </w:pPr>
    </w:p>
    <w:p w:rsidR="003F549C" w:rsidRPr="00E5785F" w:rsidRDefault="003F549C" w:rsidP="003F549C">
      <w:pPr>
        <w:ind w:right="540"/>
        <w:jc w:val="both"/>
        <w:rPr>
          <w:rFonts w:ascii="Arial" w:hAnsi="Arial" w:cs="Arial"/>
        </w:rPr>
      </w:pPr>
      <w:r>
        <w:rPr>
          <w:rFonts w:ascii="Arial" w:hAnsi="Arial" w:cs="Arial"/>
        </w:rPr>
        <w:t>4</w:t>
      </w:r>
      <w:r w:rsidRPr="00E5785F">
        <w:rPr>
          <w:rFonts w:ascii="Arial" w:hAnsi="Arial" w:cs="Arial"/>
        </w:rPr>
        <w:t>. What was Jesus’ pla</w:t>
      </w:r>
      <w:r>
        <w:rPr>
          <w:rFonts w:ascii="Arial" w:hAnsi="Arial" w:cs="Arial"/>
        </w:rPr>
        <w:t>yer</w:t>
      </w:r>
      <w:r w:rsidRPr="00E5785F">
        <w:rPr>
          <w:rFonts w:ascii="Arial" w:hAnsi="Arial" w:cs="Arial"/>
        </w:rPr>
        <w:t xml:space="preserve"> for them?</w:t>
      </w:r>
      <w:r>
        <w:rPr>
          <w:rFonts w:ascii="Arial" w:hAnsi="Arial" w:cs="Arial"/>
        </w:rPr>
        <w:t xml:space="preserve"> (15-19)</w:t>
      </w:r>
      <w:r w:rsidRPr="00E5785F">
        <w:rPr>
          <w:rFonts w:ascii="Arial" w:hAnsi="Arial" w:cs="Arial"/>
        </w:rPr>
        <w:t xml:space="preserve"> What does it mean that he would sanctify himself for them?</w:t>
      </w:r>
    </w:p>
    <w:p w:rsidR="003F549C" w:rsidRPr="00E5785F" w:rsidRDefault="003F549C" w:rsidP="003F549C">
      <w:pPr>
        <w:ind w:right="540"/>
        <w:jc w:val="both"/>
        <w:rPr>
          <w:rFonts w:ascii="Arial" w:hAnsi="Arial" w:cs="Arial"/>
        </w:rPr>
      </w:pPr>
    </w:p>
    <w:p w:rsidR="003F549C" w:rsidRPr="00E5785F" w:rsidRDefault="003F549C" w:rsidP="003F549C">
      <w:pPr>
        <w:ind w:right="540"/>
        <w:jc w:val="both"/>
        <w:rPr>
          <w:rFonts w:ascii="Arial" w:hAnsi="Arial" w:cs="Arial"/>
        </w:rPr>
      </w:pPr>
      <w:r>
        <w:rPr>
          <w:rFonts w:ascii="Arial" w:hAnsi="Arial" w:cs="Arial"/>
        </w:rPr>
        <w:t>5</w:t>
      </w:r>
      <w:r w:rsidRPr="00E5785F">
        <w:rPr>
          <w:rFonts w:ascii="Arial" w:hAnsi="Arial" w:cs="Arial"/>
        </w:rPr>
        <w:t>. What are Jesus’ prayer topics for all believers?</w:t>
      </w:r>
      <w:r>
        <w:rPr>
          <w:rFonts w:ascii="Arial" w:hAnsi="Arial" w:cs="Arial"/>
        </w:rPr>
        <w:t xml:space="preserve"> (20-26)</w:t>
      </w:r>
      <w:r w:rsidRPr="00E5785F">
        <w:rPr>
          <w:rFonts w:ascii="Arial" w:hAnsi="Arial" w:cs="Arial"/>
        </w:rPr>
        <w:t xml:space="preserve"> What is the great hope of all of Jesus’ disciples?</w:t>
      </w:r>
    </w:p>
    <w:p w:rsidR="003F549C" w:rsidRDefault="003F549C" w:rsidP="003F549C">
      <w:pPr>
        <w:ind w:right="540"/>
        <w:jc w:val="both"/>
        <w:rPr>
          <w:rFonts w:ascii="Arial" w:hAnsi="Arial" w:cs="Arial"/>
        </w:rPr>
      </w:pPr>
    </w:p>
    <w:p w:rsidR="003F549C" w:rsidRPr="00E5785F" w:rsidRDefault="003F549C" w:rsidP="003F549C">
      <w:pPr>
        <w:ind w:left="1276" w:right="540" w:hanging="1276"/>
        <w:jc w:val="both"/>
        <w:rPr>
          <w:rFonts w:ascii="Arial" w:hAnsi="Arial" w:cs="Arial"/>
        </w:rPr>
      </w:pPr>
      <w:r>
        <w:rPr>
          <w:rFonts w:ascii="Arial" w:hAnsi="Arial" w:cs="Arial"/>
        </w:rPr>
        <w:t>Discussion: How can we accomplish God’s greater plan to glorify God as Jesus did? In what area of your life has God sanctified and in what area do you want to be sanctified?</w:t>
      </w:r>
    </w:p>
    <w:p w:rsidR="00C570C4" w:rsidRDefault="00C570C4">
      <w:bookmarkStart w:id="0" w:name="_GoBack"/>
      <w:bookmarkEnd w:id="0"/>
    </w:p>
    <w:sectPr w:rsidR="00C570C4" w:rsidSect="00EA6CDF">
      <w:headerReference w:type="even" r:id="rId4"/>
      <w:headerReference w:type="defaul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CC" w:rsidRPr="00F03CCF" w:rsidRDefault="003F549C">
    <w:pPr>
      <w:pStyle w:val="Header"/>
      <w:rPr>
        <w:rFonts w:ascii="Arial" w:hAnsi="Arial" w:cs="Arial"/>
      </w:rPr>
    </w:pPr>
  </w:p>
  <w:p w:rsidR="002855CC" w:rsidRPr="00F03CCF" w:rsidRDefault="003F549C">
    <w:pPr>
      <w:pStyle w:val="Header"/>
      <w:rPr>
        <w:rFonts w:ascii="Arial" w:hAnsi="Arial" w:cs="Arial"/>
      </w:rPr>
    </w:pPr>
    <w:r w:rsidRPr="00F03CCF">
      <w:rPr>
        <w:rStyle w:val="PageNumber"/>
        <w:rFonts w:ascii="Arial" w:hAnsi="Arial" w:cs="Arial"/>
      </w:rPr>
      <w:fldChar w:fldCharType="begin"/>
    </w:r>
    <w:r w:rsidRPr="00F03CCF">
      <w:rPr>
        <w:rStyle w:val="PageNumber"/>
        <w:rFonts w:ascii="Arial" w:hAnsi="Arial" w:cs="Arial"/>
      </w:rPr>
      <w:instrText xml:space="preserve"> PAGE </w:instrText>
    </w:r>
    <w:r w:rsidRPr="00F03CCF">
      <w:rPr>
        <w:rStyle w:val="PageNumber"/>
        <w:rFonts w:ascii="Arial" w:hAnsi="Arial" w:cs="Arial"/>
      </w:rPr>
      <w:fldChar w:fldCharType="separate"/>
    </w:r>
    <w:r>
      <w:rPr>
        <w:rStyle w:val="PageNumber"/>
        <w:rFonts w:ascii="Arial" w:hAnsi="Arial" w:cs="Arial"/>
        <w:noProof/>
      </w:rPr>
      <w:t>2</w:t>
    </w:r>
    <w:r w:rsidRPr="00F03CCF">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CC" w:rsidRDefault="003F549C">
    <w:pPr>
      <w:pStyle w:val="Header"/>
    </w:pPr>
  </w:p>
  <w:p w:rsidR="002855CC" w:rsidRPr="00F03CCF" w:rsidRDefault="003F549C">
    <w:pPr>
      <w:pStyle w:val="Header"/>
      <w:rPr>
        <w:rFonts w:ascii="Arial" w:hAnsi="Arial" w:cs="Arial"/>
      </w:rPr>
    </w:pPr>
    <w:r>
      <w:tab/>
    </w:r>
    <w:r>
      <w:tab/>
    </w:r>
    <w:r w:rsidRPr="00F03CCF">
      <w:rPr>
        <w:rStyle w:val="PageNumber"/>
        <w:rFonts w:ascii="Arial" w:hAnsi="Arial" w:cs="Arial"/>
      </w:rPr>
      <w:fldChar w:fldCharType="begin"/>
    </w:r>
    <w:r w:rsidRPr="00F03CCF">
      <w:rPr>
        <w:rStyle w:val="PageNumber"/>
        <w:rFonts w:ascii="Arial" w:hAnsi="Arial" w:cs="Arial"/>
      </w:rPr>
      <w:instrText xml:space="preserve"> PAGE </w:instrText>
    </w:r>
    <w:r w:rsidRPr="00F03CCF">
      <w:rPr>
        <w:rStyle w:val="PageNumber"/>
        <w:rFonts w:ascii="Arial" w:hAnsi="Arial" w:cs="Arial"/>
      </w:rPr>
      <w:fldChar w:fldCharType="separate"/>
    </w:r>
    <w:r>
      <w:rPr>
        <w:rStyle w:val="PageNumber"/>
        <w:rFonts w:ascii="Arial" w:hAnsi="Arial" w:cs="Arial"/>
        <w:noProof/>
      </w:rPr>
      <w:t>5</w:t>
    </w:r>
    <w:r w:rsidRPr="00F03CCF">
      <w:rPr>
        <w:rStyle w:val="PageNumber"/>
        <w:rFonts w:ascii="Arial" w:hAnsi="Arial" w:cs="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9C"/>
    <w:rsid w:val="003F549C"/>
    <w:rsid w:val="00C570C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A4EEA-A241-4598-9B8F-B20D03B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9C"/>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549C"/>
    <w:pPr>
      <w:tabs>
        <w:tab w:val="center" w:pos="4320"/>
        <w:tab w:val="right" w:pos="8640"/>
      </w:tabs>
    </w:pPr>
  </w:style>
  <w:style w:type="character" w:customStyle="1" w:styleId="HeaderChar">
    <w:name w:val="Header Char"/>
    <w:basedOn w:val="DefaultParagraphFont"/>
    <w:link w:val="Header"/>
    <w:rsid w:val="003F549C"/>
    <w:rPr>
      <w:rFonts w:ascii="Times New Roman" w:eastAsia="Times New Roman" w:hAnsi="Times New Roman" w:cs="Times New Roman"/>
      <w:sz w:val="24"/>
      <w:szCs w:val="24"/>
      <w:lang w:val="en-US" w:eastAsia="en-US"/>
    </w:rPr>
  </w:style>
  <w:style w:type="character" w:styleId="PageNumber">
    <w:name w:val="page number"/>
    <w:basedOn w:val="DefaultParagraphFont"/>
    <w:rsid w:val="003F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 Lee</dc:creator>
  <cp:keywords/>
  <dc:description/>
  <cp:lastModifiedBy>Paul I Lee</cp:lastModifiedBy>
  <cp:revision>1</cp:revision>
  <dcterms:created xsi:type="dcterms:W3CDTF">2018-10-22T03:02:00Z</dcterms:created>
  <dcterms:modified xsi:type="dcterms:W3CDTF">2018-10-22T03:03:00Z</dcterms:modified>
</cp:coreProperties>
</file>