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EC" w:rsidRDefault="003B62EC" w:rsidP="003B62E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62EC">
        <w:rPr>
          <w:rFonts w:ascii="Arial" w:hAnsi="Arial" w:cs="Arial"/>
          <w:sz w:val="24"/>
          <w:szCs w:val="24"/>
        </w:rPr>
        <w:t>RIVERS OF LIVING WATER</w:t>
      </w:r>
    </w:p>
    <w:p w:rsidR="003B62EC" w:rsidRDefault="003B62EC" w:rsidP="003B62EC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62EC">
        <w:rPr>
          <w:rFonts w:ascii="Arial" w:hAnsi="Arial" w:cs="Arial"/>
          <w:sz w:val="24"/>
          <w:szCs w:val="24"/>
        </w:rPr>
        <w:t xml:space="preserve">John 7:25-39 </w:t>
      </w:r>
    </w:p>
    <w:p w:rsidR="003B62EC" w:rsidRDefault="003B62EC" w:rsidP="003B62EC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62EC">
        <w:rPr>
          <w:rFonts w:ascii="Arial" w:hAnsi="Arial" w:cs="Arial"/>
          <w:sz w:val="24"/>
          <w:szCs w:val="24"/>
        </w:rPr>
        <w:t>Key verse</w:t>
      </w:r>
      <w:r>
        <w:rPr>
          <w:rFonts w:ascii="Arial" w:hAnsi="Arial" w:cs="Arial"/>
          <w:sz w:val="24"/>
          <w:szCs w:val="24"/>
        </w:rPr>
        <w:t xml:space="preserve">: </w:t>
      </w:r>
      <w:r w:rsidRPr="003B62EC">
        <w:rPr>
          <w:rFonts w:ascii="Arial" w:hAnsi="Arial" w:cs="Arial"/>
          <w:sz w:val="24"/>
          <w:szCs w:val="24"/>
        </w:rPr>
        <w:t xml:space="preserve">37b-38 </w:t>
      </w:r>
    </w:p>
    <w:p w:rsidR="003B62EC" w:rsidRDefault="003B62EC" w:rsidP="003B62EC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3B62EC" w:rsidRDefault="003B62EC" w:rsidP="003B62EC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62EC">
        <w:rPr>
          <w:rFonts w:ascii="Arial" w:hAnsi="Arial" w:cs="Arial"/>
          <w:sz w:val="24"/>
          <w:szCs w:val="24"/>
        </w:rPr>
        <w:t xml:space="preserve">1. What did kinds of questions did people have when </w:t>
      </w:r>
      <w:r>
        <w:rPr>
          <w:rFonts w:ascii="Arial" w:hAnsi="Arial" w:cs="Arial"/>
          <w:sz w:val="24"/>
          <w:szCs w:val="24"/>
        </w:rPr>
        <w:t>Jesus showed up at the festival</w:t>
      </w:r>
      <w:r w:rsidRPr="003B62EC">
        <w:rPr>
          <w:rFonts w:ascii="Arial" w:hAnsi="Arial" w:cs="Arial"/>
          <w:sz w:val="24"/>
          <w:szCs w:val="24"/>
        </w:rPr>
        <w:t xml:space="preserve"> (25-26)</w:t>
      </w:r>
      <w:r>
        <w:rPr>
          <w:rFonts w:ascii="Arial" w:hAnsi="Arial" w:cs="Arial"/>
          <w:sz w:val="24"/>
          <w:szCs w:val="24"/>
        </w:rPr>
        <w:t>?</w:t>
      </w:r>
      <w:r w:rsidRPr="003B62EC">
        <w:rPr>
          <w:rFonts w:ascii="Arial" w:hAnsi="Arial" w:cs="Arial"/>
          <w:sz w:val="24"/>
          <w:szCs w:val="24"/>
        </w:rPr>
        <w:t xml:space="preserve"> What did Jesus say about himself and the people’s unbelief (28-29)</w:t>
      </w:r>
      <w:r>
        <w:rPr>
          <w:rFonts w:ascii="Arial" w:hAnsi="Arial" w:cs="Arial"/>
          <w:sz w:val="24"/>
          <w:szCs w:val="24"/>
        </w:rPr>
        <w:t>?</w:t>
      </w:r>
      <w:r w:rsidRPr="003B62EC">
        <w:rPr>
          <w:rFonts w:ascii="Arial" w:hAnsi="Arial" w:cs="Arial"/>
          <w:sz w:val="24"/>
          <w:szCs w:val="24"/>
        </w:rPr>
        <w:t xml:space="preserve"> </w:t>
      </w:r>
    </w:p>
    <w:p w:rsidR="003B62EC" w:rsidRDefault="003B62EC" w:rsidP="003B62EC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3B62EC" w:rsidRDefault="003B62EC" w:rsidP="003B62EC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62EC">
        <w:rPr>
          <w:rFonts w:ascii="Arial" w:hAnsi="Arial" w:cs="Arial"/>
          <w:sz w:val="24"/>
          <w:szCs w:val="24"/>
        </w:rPr>
        <w:t>2. Why couldn’t they arrest him (30)</w:t>
      </w:r>
      <w:r>
        <w:rPr>
          <w:rFonts w:ascii="Arial" w:hAnsi="Arial" w:cs="Arial"/>
          <w:sz w:val="24"/>
          <w:szCs w:val="24"/>
        </w:rPr>
        <w:t>?</w:t>
      </w:r>
      <w:r w:rsidRPr="003B62EC">
        <w:rPr>
          <w:rFonts w:ascii="Arial" w:hAnsi="Arial" w:cs="Arial"/>
          <w:sz w:val="24"/>
          <w:szCs w:val="24"/>
        </w:rPr>
        <w:t xml:space="preserve"> What did Jesus mean in verses 33-34? What did the Jews th</w:t>
      </w:r>
      <w:r>
        <w:rPr>
          <w:rFonts w:ascii="Arial" w:hAnsi="Arial" w:cs="Arial"/>
          <w:sz w:val="24"/>
          <w:szCs w:val="24"/>
        </w:rPr>
        <w:t>ink he meant</w:t>
      </w:r>
      <w:r w:rsidRPr="003B62EC">
        <w:rPr>
          <w:rFonts w:ascii="Arial" w:hAnsi="Arial" w:cs="Arial"/>
          <w:sz w:val="24"/>
          <w:szCs w:val="24"/>
        </w:rPr>
        <w:t xml:space="preserve"> (35-36)</w:t>
      </w:r>
      <w:r>
        <w:rPr>
          <w:rFonts w:ascii="Arial" w:hAnsi="Arial" w:cs="Arial"/>
          <w:sz w:val="24"/>
          <w:szCs w:val="24"/>
        </w:rPr>
        <w:t>?</w:t>
      </w:r>
      <w:r w:rsidRPr="003B62EC">
        <w:rPr>
          <w:rFonts w:ascii="Arial" w:hAnsi="Arial" w:cs="Arial"/>
          <w:sz w:val="24"/>
          <w:szCs w:val="24"/>
        </w:rPr>
        <w:t xml:space="preserve"> </w:t>
      </w:r>
    </w:p>
    <w:p w:rsidR="003B62EC" w:rsidRDefault="003B62EC" w:rsidP="003B62EC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3B62EC" w:rsidRDefault="003B62EC" w:rsidP="003B62EC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B62EC">
        <w:rPr>
          <w:rFonts w:ascii="Arial" w:hAnsi="Arial" w:cs="Arial"/>
          <w:sz w:val="24"/>
          <w:szCs w:val="24"/>
        </w:rPr>
        <w:t>3. What happened on the last day of the festival? (See note) What promise does Jesus give (37-38)</w:t>
      </w:r>
      <w:r>
        <w:rPr>
          <w:rFonts w:ascii="Arial" w:hAnsi="Arial" w:cs="Arial"/>
          <w:sz w:val="24"/>
          <w:szCs w:val="24"/>
        </w:rPr>
        <w:t>?</w:t>
      </w:r>
      <w:r w:rsidRPr="003B62EC">
        <w:rPr>
          <w:rFonts w:ascii="Arial" w:hAnsi="Arial" w:cs="Arial"/>
          <w:sz w:val="24"/>
          <w:szCs w:val="24"/>
        </w:rPr>
        <w:t xml:space="preserve"> Why did Jesus say “rivers” of living water? What clarification did the author give (39)</w:t>
      </w:r>
      <w:r>
        <w:rPr>
          <w:rFonts w:ascii="Arial" w:hAnsi="Arial" w:cs="Arial"/>
          <w:sz w:val="24"/>
          <w:szCs w:val="24"/>
        </w:rPr>
        <w:t>?</w:t>
      </w:r>
      <w:r w:rsidRPr="003B62EC">
        <w:rPr>
          <w:rFonts w:ascii="Arial" w:hAnsi="Arial" w:cs="Arial"/>
          <w:sz w:val="24"/>
          <w:szCs w:val="24"/>
        </w:rPr>
        <w:t xml:space="preserve"> In what way are people fundamentally thirsty? Why do many people not realise it? </w:t>
      </w:r>
    </w:p>
    <w:p w:rsidR="003B62EC" w:rsidRDefault="003B62EC" w:rsidP="003B62EC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3B62EC" w:rsidRDefault="003B62EC" w:rsidP="003B62EC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3B62EC" w:rsidRDefault="003B62EC" w:rsidP="003B62EC">
      <w:pPr>
        <w:spacing w:after="0" w:line="276" w:lineRule="auto"/>
        <w:ind w:left="1276" w:hanging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  <w:r w:rsidRPr="003B62EC">
        <w:rPr>
          <w:rFonts w:ascii="Arial" w:hAnsi="Arial" w:cs="Arial"/>
          <w:sz w:val="24"/>
          <w:szCs w:val="24"/>
        </w:rPr>
        <w:t xml:space="preserve">: In what ways does Jesus’ teaching about himself bring people closer to God? How can we quench our spiritual thirst? </w:t>
      </w:r>
    </w:p>
    <w:p w:rsidR="003B62EC" w:rsidRDefault="003B62EC" w:rsidP="003B62E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B62EC" w:rsidRDefault="003B62EC" w:rsidP="003B62E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62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EC"/>
    <w:rsid w:val="00042266"/>
    <w:rsid w:val="001A6485"/>
    <w:rsid w:val="003B62EC"/>
    <w:rsid w:val="00CC19C6"/>
    <w:rsid w:val="00F4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E1A63-0CA6-49B0-AAEC-019CDFBB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UBF Laptop</dc:creator>
  <cp:keywords/>
  <dc:description/>
  <cp:lastModifiedBy>Paul I Lee</cp:lastModifiedBy>
  <cp:revision>3</cp:revision>
  <dcterms:created xsi:type="dcterms:W3CDTF">2018-09-15T16:26:00Z</dcterms:created>
  <dcterms:modified xsi:type="dcterms:W3CDTF">2018-09-15T16:28:00Z</dcterms:modified>
</cp:coreProperties>
</file>